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erto Sans" w:cs="Roberto Sans" w:eastAsia="Roberto Sans" w:hAnsi="Roberto Sans"/>
          <w:b w:val="1"/>
          <w:color w:val="002e5d"/>
          <w:sz w:val="38"/>
          <w:szCs w:val="3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4997470</wp:posOffset>
            </wp:positionH>
            <wp:positionV relativeFrom="paragraph">
              <wp:posOffset>-879859</wp:posOffset>
            </wp:positionV>
            <wp:extent cx="1817077" cy="1817077"/>
            <wp:effectExtent b="0" l="0" r="0" t="0"/>
            <wp:wrapNone/>
            <wp:docPr descr="A logo of a person holding a ball&#10;&#10;Description automatically generated" id="14" name="image1.png"/>
            <a:graphic>
              <a:graphicData uri="http://schemas.openxmlformats.org/drawingml/2006/picture">
                <pic:pic>
                  <pic:nvPicPr>
                    <pic:cNvPr descr="A logo of a person holding a ball&#10;&#10;Description automatically generated" id="0" name="image1.png"/>
                    <pic:cNvPicPr preferRelativeResize="0"/>
                  </pic:nvPicPr>
                  <pic:blipFill>
                    <a:blip r:embed="rId7"/>
                    <a:srcRect b="0" l="0" r="0" t="0"/>
                    <a:stretch>
                      <a:fillRect/>
                    </a:stretch>
                  </pic:blipFill>
                  <pic:spPr>
                    <a:xfrm>
                      <a:off x="0" y="0"/>
                      <a:ext cx="1817077" cy="1817077"/>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-878384</wp:posOffset>
            </wp:positionH>
            <wp:positionV relativeFrom="paragraph">
              <wp:posOffset>-880494</wp:posOffset>
            </wp:positionV>
            <wp:extent cx="1817077" cy="1817077"/>
            <wp:effectExtent b="0" l="0" r="0" t="0"/>
            <wp:wrapNone/>
            <wp:docPr descr="A logo of a person holding a ball&#10;&#10;Description automatically generated" id="15" name="image1.png"/>
            <a:graphic>
              <a:graphicData uri="http://schemas.openxmlformats.org/drawingml/2006/picture">
                <pic:pic>
                  <pic:nvPicPr>
                    <pic:cNvPr descr="A logo of a person holding a ball&#10;&#10;Description automatically generated" id="0" name="image1.png"/>
                    <pic:cNvPicPr preferRelativeResize="0"/>
                  </pic:nvPicPr>
                  <pic:blipFill>
                    <a:blip r:embed="rId7"/>
                    <a:srcRect b="0" l="0" r="0" t="0"/>
                    <a:stretch>
                      <a:fillRect/>
                    </a:stretch>
                  </pic:blipFill>
                  <pic:spPr>
                    <a:xfrm>
                      <a:off x="0" y="0"/>
                      <a:ext cx="1817077" cy="1817077"/>
                    </a:xfrm>
                    <a:prstGeom prst="rect"/>
                    <a:ln/>
                  </pic:spPr>
                </pic:pic>
              </a:graphicData>
            </a:graphic>
          </wp:anchor>
        </w:drawing>
      </w:r>
    </w:p>
    <w:p w:rsidR="00000000" w:rsidDel="00000000" w:rsidP="00000000" w:rsidRDefault="00000000" w:rsidRPr="00000000" w14:paraId="00000002">
      <w:pPr>
        <w:ind w:left="10" w:firstLine="0"/>
        <w:jc w:val="center"/>
        <w:rPr>
          <w:rFonts w:ascii="Roberto Sans" w:cs="Roberto Sans" w:eastAsia="Roberto Sans" w:hAnsi="Roberto Sans"/>
          <w:b w:val="1"/>
          <w:i w:val="1"/>
          <w:color w:val="002e5d"/>
          <w:sz w:val="28"/>
          <w:szCs w:val="28"/>
          <w:u w:val="single"/>
        </w:rPr>
      </w:pPr>
      <w:r w:rsidDel="00000000" w:rsidR="00000000" w:rsidRPr="00000000">
        <w:rPr>
          <w:rFonts w:ascii="Roberto Sans" w:cs="Roberto Sans" w:eastAsia="Roberto Sans" w:hAnsi="Roberto Sans"/>
          <w:b w:val="1"/>
          <w:color w:val="002e5d"/>
          <w:sz w:val="38"/>
          <w:szCs w:val="38"/>
          <w:rtl w:val="0"/>
        </w:rPr>
        <w:t xml:space="preserve">Maulden Netball Club</w:t>
        <w:br w:type="textWrapping"/>
        <w:t xml:space="preserve">Parent/Carer/Spectator Code of Conduct 2025/26</w:t>
      </w:r>
      <w:r w:rsidDel="00000000" w:rsidR="00000000" w:rsidRPr="00000000">
        <w:rPr>
          <w:rtl w:val="0"/>
        </w:rPr>
      </w:r>
    </w:p>
    <w:p w:rsidR="00000000" w:rsidDel="00000000" w:rsidP="00000000" w:rsidRDefault="00000000" w:rsidRPr="00000000" w14:paraId="00000003">
      <w:pPr>
        <w:spacing w:after="0" w:lineRule="auto"/>
        <w:ind w:left="9" w:firstLine="14"/>
        <w:rPr>
          <w:rFonts w:ascii="Roberto Sans" w:cs="Roberto Sans" w:eastAsia="Roberto Sans" w:hAnsi="Roberto Sans"/>
        </w:rPr>
      </w:pPr>
      <w:r w:rsidDel="00000000" w:rsidR="00000000" w:rsidRPr="00000000">
        <w:rPr>
          <w:rFonts w:ascii="Roberto Sans" w:cs="Roberto Sans" w:eastAsia="Roberto Sans" w:hAnsi="Roberto Sans"/>
          <w:rtl w:val="0"/>
        </w:rPr>
        <w:t xml:space="preserve">The enjoyment and safety of your child when involved in a netball activity is of paramount importance to England Netball. Every child will be encouraged and asked to ensure that their behaviour and actions always meet the values and standards expected of them. As parents, carers and spectators, you are asked to support our Codes of Conduct and embrace the spirit of our game.</w:t>
      </w:r>
    </w:p>
    <w:p w:rsidR="00000000" w:rsidDel="00000000" w:rsidP="00000000" w:rsidRDefault="00000000" w:rsidRPr="00000000" w14:paraId="00000004">
      <w:pPr>
        <w:spacing w:after="0" w:lineRule="auto"/>
        <w:ind w:left="9" w:firstLine="14"/>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05">
      <w:pPr>
        <w:spacing w:after="0" w:lineRule="auto"/>
        <w:ind w:left="9" w:firstLine="14"/>
        <w:rPr>
          <w:rFonts w:ascii="Roberto Sans" w:cs="Roberto Sans" w:eastAsia="Roberto Sans" w:hAnsi="Roberto Sans"/>
          <w:b w:val="1"/>
          <w:i w:val="1"/>
          <w:color w:val="002e5d"/>
          <w:sz w:val="24"/>
          <w:szCs w:val="24"/>
          <w:u w:val="single"/>
        </w:rPr>
      </w:pPr>
      <w:r w:rsidDel="00000000" w:rsidR="00000000" w:rsidRPr="00000000">
        <w:rPr>
          <w:rFonts w:ascii="Roberto Sans" w:cs="Roberto Sans" w:eastAsia="Roberto Sans" w:hAnsi="Roberto Sans"/>
          <w:b w:val="1"/>
          <w:i w:val="1"/>
          <w:color w:val="002e5d"/>
          <w:sz w:val="24"/>
          <w:szCs w:val="24"/>
          <w:u w:val="single"/>
          <w:rtl w:val="0"/>
        </w:rPr>
        <w:t xml:space="preserve">As a parent/carer/spectator, I will: </w:t>
      </w:r>
    </w:p>
    <w:p w:rsidR="00000000" w:rsidDel="00000000" w:rsidP="00000000" w:rsidRDefault="00000000" w:rsidRPr="00000000" w14:paraId="00000006">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Remember that I am there to spectate and support my child, not coach them.</w:t>
      </w:r>
    </w:p>
    <w:p w:rsidR="00000000" w:rsidDel="00000000" w:rsidP="00000000" w:rsidRDefault="00000000" w:rsidRPr="00000000" w14:paraId="00000007">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Encourage my child to play within the rules and respect officials’ and coaches’ decisions.</w:t>
      </w:r>
    </w:p>
    <w:p w:rsidR="00000000" w:rsidDel="00000000" w:rsidP="00000000" w:rsidRDefault="00000000" w:rsidRPr="00000000" w14:paraId="00000008">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Support my child’s efforts and performance, give positive comments that motivate and encourage continued effort and learning.</w:t>
      </w:r>
    </w:p>
    <w:p w:rsidR="00000000" w:rsidDel="00000000" w:rsidP="00000000" w:rsidRDefault="00000000" w:rsidRPr="00000000" w14:paraId="00000009">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Understand that competition is about winning and losing, so results are always accepted without undue disappointment. </w:t>
      </w:r>
    </w:p>
    <w:p w:rsidR="00000000" w:rsidDel="00000000" w:rsidP="00000000" w:rsidRDefault="00000000" w:rsidRPr="00000000" w14:paraId="0000000A">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Be a positive role model to my child by helping them work towards skill improvement and good sportsmanship. </w:t>
      </w:r>
    </w:p>
    <w:p w:rsidR="00000000" w:rsidDel="00000000" w:rsidP="00000000" w:rsidRDefault="00000000" w:rsidRPr="00000000" w14:paraId="0000000B">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Remember that children learn best by example; I will applaud good play by both my child’s team and their opponents.</w:t>
      </w:r>
    </w:p>
    <w:p w:rsidR="00000000" w:rsidDel="00000000" w:rsidP="00000000" w:rsidRDefault="00000000" w:rsidRPr="00000000" w14:paraId="0000000C">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Thank the coaches, officials and other volunteers who give their time for my child and not interfere with their decisions.</w:t>
      </w:r>
    </w:p>
    <w:p w:rsidR="00000000" w:rsidDel="00000000" w:rsidP="00000000" w:rsidRDefault="00000000" w:rsidRPr="00000000" w14:paraId="0000000D">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Help when asked by a coach or official. </w:t>
      </w:r>
    </w:p>
    <w:p w:rsidR="00000000" w:rsidDel="00000000" w:rsidP="00000000" w:rsidRDefault="00000000" w:rsidRPr="00000000" w14:paraId="0000000E">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Respect the rights, dignity and worth of all people involved in the game, regardless of gender, marital status, race, colour, disability, sexuality, age, occupation, religion or political opinion.</w:t>
      </w:r>
    </w:p>
    <w:p w:rsidR="00000000" w:rsidDel="00000000" w:rsidP="00000000" w:rsidRDefault="00000000" w:rsidRPr="00000000" w14:paraId="0000000F">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Read the rules of the sport to understand better what I am watching and discussing with my child.</w:t>
      </w:r>
    </w:p>
    <w:p w:rsidR="00000000" w:rsidDel="00000000" w:rsidP="00000000" w:rsidRDefault="00000000" w:rsidRPr="00000000" w14:paraId="00000010">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Promote this code of conduct to other parents, carers and supporters.</w:t>
      </w:r>
    </w:p>
    <w:p w:rsidR="00000000" w:rsidDel="00000000" w:rsidP="00000000" w:rsidRDefault="00000000" w:rsidRPr="00000000" w14:paraId="00000011">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Be aware of my child’s club safeguarding policy and ensure that any concerns are reported to the club’s safeguarding officer or England Netball’s Lead Safeguarding Officer.</w:t>
      </w:r>
    </w:p>
    <w:p w:rsidR="00000000" w:rsidDel="00000000" w:rsidP="00000000" w:rsidRDefault="00000000" w:rsidRPr="00000000" w14:paraId="00000012">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I will notify the coaches/team managers of who is responsible for my child and acting as ‘in loco parentis’ on my behalf if I am unable to remain at matches/tournaments. </w:t>
      </w:r>
    </w:p>
    <w:p w:rsidR="00000000" w:rsidDel="00000000" w:rsidP="00000000" w:rsidRDefault="00000000" w:rsidRPr="00000000" w14:paraId="00000013">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Ensure that any spectators invited by myself will adhere to this Code of Conduct.</w:t>
      </w:r>
    </w:p>
    <w:p w:rsidR="00000000" w:rsidDel="00000000" w:rsidP="00000000" w:rsidRDefault="00000000" w:rsidRPr="00000000" w14:paraId="00000014">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Abide by the Bedford &amp; District Junior Netball League ruling that as a spectator I will remain outside of the playing areas during matches. </w:t>
      </w:r>
    </w:p>
    <w:p w:rsidR="00000000" w:rsidDel="00000000" w:rsidP="00000000" w:rsidRDefault="00000000" w:rsidRPr="00000000" w14:paraId="00000015">
      <w:pPr>
        <w:numPr>
          <w:ilvl w:val="0"/>
          <w:numId w:val="1"/>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Abide by the restrictions of all venues the club attends.  This includes smoking or vaping and the presence of dogs on site.</w:t>
      </w:r>
    </w:p>
    <w:p w:rsidR="00000000" w:rsidDel="00000000" w:rsidP="00000000" w:rsidRDefault="00000000" w:rsidRPr="00000000" w14:paraId="00000016">
      <w:pPr>
        <w:spacing w:after="0" w:lineRule="auto"/>
        <w:ind w:left="0" w:firstLine="0"/>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17">
      <w:pPr>
        <w:spacing w:after="0" w:lineRule="auto"/>
        <w:ind w:left="0" w:firstLine="0"/>
        <w:rPr>
          <w:rFonts w:ascii="Roberto Sans" w:cs="Roberto Sans" w:eastAsia="Roberto Sans" w:hAnsi="Roberto Sans"/>
          <w:b w:val="1"/>
          <w:i w:val="1"/>
          <w:color w:val="002e5d"/>
          <w:sz w:val="24"/>
          <w:szCs w:val="24"/>
          <w:u w:val="single"/>
        </w:rPr>
      </w:pPr>
      <w:r w:rsidDel="00000000" w:rsidR="00000000" w:rsidRPr="00000000">
        <w:rPr>
          <w:rFonts w:ascii="Roberto Sans" w:cs="Roberto Sans" w:eastAsia="Roberto Sans" w:hAnsi="Roberto Sans"/>
          <w:b w:val="1"/>
          <w:i w:val="1"/>
          <w:color w:val="002e5d"/>
          <w:sz w:val="24"/>
          <w:szCs w:val="24"/>
          <w:u w:val="single"/>
          <w:rtl w:val="0"/>
        </w:rPr>
        <w:t xml:space="preserve">As a parent/carer/spectator, I will not:</w:t>
      </w:r>
    </w:p>
    <w:p w:rsidR="00000000" w:rsidDel="00000000" w:rsidP="00000000" w:rsidRDefault="00000000" w:rsidRPr="00000000" w14:paraId="00000018">
      <w:pPr>
        <w:numPr>
          <w:ilvl w:val="0"/>
          <w:numId w:val="2"/>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Pressure my child in any way; I know that this is their sport, not mine.</w:t>
      </w:r>
    </w:p>
    <w:p w:rsidR="00000000" w:rsidDel="00000000" w:rsidP="00000000" w:rsidRDefault="00000000" w:rsidRPr="00000000" w14:paraId="00000019">
      <w:pPr>
        <w:numPr>
          <w:ilvl w:val="0"/>
          <w:numId w:val="2"/>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Use inappropriate language, harass athletes, coaches, officials or other spectators.</w:t>
      </w:r>
    </w:p>
    <w:p w:rsidR="00000000" w:rsidDel="00000000" w:rsidP="00000000" w:rsidRDefault="00000000" w:rsidRPr="00000000" w14:paraId="0000001A">
      <w:pPr>
        <w:numPr>
          <w:ilvl w:val="0"/>
          <w:numId w:val="2"/>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Criticise or ridicule my child for making a mistake or losing after the game.</w:t>
      </w:r>
    </w:p>
    <w:p w:rsidR="00000000" w:rsidDel="00000000" w:rsidP="00000000" w:rsidRDefault="00000000" w:rsidRPr="00000000" w14:paraId="0000001B">
      <w:pPr>
        <w:numPr>
          <w:ilvl w:val="0"/>
          <w:numId w:val="2"/>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Force my child if they are unwilling to participate in the sport.</w:t>
      </w:r>
    </w:p>
    <w:p w:rsidR="00000000" w:rsidDel="00000000" w:rsidP="00000000" w:rsidRDefault="00000000" w:rsidRPr="00000000" w14:paraId="0000001C">
      <w:pPr>
        <w:numPr>
          <w:ilvl w:val="0"/>
          <w:numId w:val="2"/>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Arrive at a netball activity under the influence of alcohol or drugs.</w:t>
      </w:r>
    </w:p>
    <w:p w:rsidR="00000000" w:rsidDel="00000000" w:rsidP="00000000" w:rsidRDefault="00000000" w:rsidRPr="00000000" w14:paraId="0000001D">
      <w:pPr>
        <w:numPr>
          <w:ilvl w:val="0"/>
          <w:numId w:val="2"/>
        </w:numPr>
        <w:spacing w:after="0" w:lineRule="auto"/>
        <w:ind w:left="720" w:hanging="360"/>
        <w:rPr>
          <w:rFonts w:ascii="Roberto Sans" w:cs="Roberto Sans" w:eastAsia="Roberto Sans" w:hAnsi="Roberto Sans"/>
          <w:u w:val="none"/>
        </w:rPr>
      </w:pPr>
      <w:r w:rsidDel="00000000" w:rsidR="00000000" w:rsidRPr="00000000">
        <w:rPr>
          <w:rFonts w:ascii="Roberto Sans" w:cs="Roberto Sans" w:eastAsia="Roberto Sans" w:hAnsi="Roberto Sans"/>
          <w:rtl w:val="0"/>
        </w:rPr>
        <w:t xml:space="preserve">Use Social Media technology to bring the game into disrepute or make any inappropriate comments about an athlete, coach, official, volunteer or member of England Netball staff.</w:t>
      </w:r>
      <w:r w:rsidDel="00000000" w:rsidR="00000000" w:rsidRPr="00000000">
        <w:rPr>
          <w:rtl w:val="0"/>
        </w:rPr>
      </w:r>
    </w:p>
    <w:sectPr>
      <w:pgSz w:h="15840" w:w="12240"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erto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67" w:line="249" w:lineRule="auto"/>
        <w:ind w:left="10" w:right="258" w:firstLine="3.999999999999999"/>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C1gCjzMlGHbN6D+/GHMJBPAWtg==">CgMxLjA4AHIhMUs4MjRyNFFISVhZd215cnJBZ3FNX2QtaWRRM2ljZWRr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2024-10-27T21:41:00Z</dcterms:created>
  <dc:creator>David Bottle</dc:creator>
</cp:coreProperties>
</file>